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B2" w:rsidRPr="008179B2" w:rsidRDefault="008179B2" w:rsidP="00817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179B2">
        <w:rPr>
          <w:rFonts w:ascii="Arial" w:eastAsia="Times New Roman" w:hAnsi="Arial" w:cs="Arial"/>
          <w:sz w:val="28"/>
          <w:szCs w:val="28"/>
        </w:rPr>
        <w:t>Bateman School</w:t>
      </w:r>
      <w:r>
        <w:rPr>
          <w:rFonts w:ascii="Arial" w:eastAsia="Times New Roman" w:hAnsi="Arial" w:cs="Arial"/>
          <w:sz w:val="28"/>
          <w:szCs w:val="28"/>
        </w:rPr>
        <w:t xml:space="preserve"> Supply List</w:t>
      </w:r>
    </w:p>
    <w:p w:rsidR="008179B2" w:rsidRPr="008179B2" w:rsidRDefault="008179B2" w:rsidP="008179B2">
      <w:pPr>
        <w:shd w:val="clear" w:color="auto" w:fill="FFFFFF"/>
        <w:spacing w:after="0" w:line="240" w:lineRule="auto"/>
        <w:jc w:val="center"/>
        <w:rPr>
          <w:rFonts w:ascii="g_font_1" w:eastAsia="Times New Roman" w:hAnsi="g_font_1" w:cs="Times New Roman"/>
          <w:sz w:val="32"/>
          <w:szCs w:val="44"/>
        </w:rPr>
      </w:pPr>
      <w:r w:rsidRPr="008179B2">
        <w:rPr>
          <w:rFonts w:ascii="g_font_1" w:eastAsia="Times New Roman" w:hAnsi="g_font_1" w:cs="Times New Roman"/>
          <w:sz w:val="32"/>
          <w:szCs w:val="44"/>
        </w:rPr>
        <w:t xml:space="preserve">Third </w:t>
      </w:r>
      <w:bookmarkStart w:id="0" w:name="_GoBack"/>
      <w:bookmarkEnd w:id="0"/>
      <w:r w:rsidRPr="008179B2">
        <w:rPr>
          <w:rFonts w:ascii="g_font_1" w:eastAsia="Times New Roman" w:hAnsi="g_font_1" w:cs="Times New Roman"/>
          <w:sz w:val="32"/>
          <w:szCs w:val="44"/>
        </w:rPr>
        <w:t>Grade</w:t>
      </w:r>
    </w:p>
    <w:p w:rsidR="008179B2" w:rsidRPr="008179B2" w:rsidRDefault="008179B2" w:rsidP="008179B2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notebook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paper (8 ½ x 11) wide ruled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ream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of white copy paper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5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spiral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notebooks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5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folders</w:t>
      </w:r>
      <w:proofErr w:type="gramEnd"/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2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black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&amp; white marbled composition book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bottle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of glue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3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glue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sticks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>1 – 12in ruler with centimeters &amp; inches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box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of 24 crayons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box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of 8 wide markers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24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pencils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(#2)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2 -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erasers</w:t>
      </w:r>
      <w:proofErr w:type="gramEnd"/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scissors</w:t>
      </w:r>
      <w:proofErr w:type="gramEnd"/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>1 – pkg. index cards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pencil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sharpener with cover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zippered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pencil case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3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boxes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of tissue (Kleenex)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paper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towels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hand</w:t>
      </w:r>
      <w:proofErr w:type="gramEnd"/>
      <w:r w:rsidRPr="008179B2">
        <w:rPr>
          <w:rFonts w:ascii="g_font_2" w:eastAsia="Times New Roman" w:hAnsi="g_font_2" w:cs="Times New Roman"/>
          <w:sz w:val="26"/>
          <w:szCs w:val="26"/>
        </w:rPr>
        <w:t xml:space="preserve"> sanitizer</w:t>
      </w:r>
    </w:p>
    <w:p w:rsid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8179B2">
        <w:rPr>
          <w:rFonts w:ascii="g_font_2" w:eastAsia="Times New Roman" w:hAnsi="g_font_2" w:cs="Times New Roman"/>
          <w:sz w:val="26"/>
          <w:szCs w:val="26"/>
        </w:rPr>
        <w:t>dictionary</w:t>
      </w:r>
      <w:proofErr w:type="gramEnd"/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8179B2">
        <w:rPr>
          <w:rFonts w:ascii="g_font_2" w:eastAsia="Times New Roman" w:hAnsi="g_font_2" w:cs="Times New Roman"/>
          <w:sz w:val="26"/>
          <w:szCs w:val="26"/>
        </w:rPr>
        <w:t>for home use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2" w:eastAsia="Times New Roman" w:hAnsi="g_font_2" w:cs="Times New Roman"/>
          <w:sz w:val="26"/>
          <w:szCs w:val="26"/>
        </w:rPr>
      </w:pPr>
      <w:r w:rsidRPr="008179B2">
        <w:rPr>
          <w:rFonts w:ascii="g_font_2" w:eastAsia="Times New Roman" w:hAnsi="g_font_2" w:cs="Times New Roman"/>
          <w:sz w:val="26"/>
          <w:szCs w:val="26"/>
        </w:rPr>
        <w:t>These items will be collected by the teacher and shared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8179B2">
        <w:rPr>
          <w:rFonts w:ascii="g_font_2" w:eastAsia="Times New Roman" w:hAnsi="g_font_2" w:cs="Times New Roman"/>
          <w:sz w:val="26"/>
          <w:szCs w:val="26"/>
        </w:rPr>
        <w:t>with the class to avoid confusion.</w:t>
      </w:r>
    </w:p>
    <w:p w:rsidR="008179B2" w:rsidRPr="008179B2" w:rsidRDefault="008179B2" w:rsidP="008179B2">
      <w:pPr>
        <w:shd w:val="clear" w:color="auto" w:fill="FFFFFF"/>
        <w:spacing w:line="240" w:lineRule="auto"/>
        <w:rPr>
          <w:rFonts w:ascii="g_font_3" w:eastAsia="Times New Roman" w:hAnsi="g_font_3" w:cs="Times New Roman"/>
          <w:sz w:val="26"/>
          <w:szCs w:val="26"/>
        </w:rPr>
      </w:pPr>
      <w:r w:rsidRPr="008179B2">
        <w:rPr>
          <w:rFonts w:ascii="g_font_3" w:eastAsia="Times New Roman" w:hAnsi="g_font_3" w:cs="Times New Roman"/>
          <w:sz w:val="26"/>
          <w:szCs w:val="26"/>
        </w:rPr>
        <w:t>NO –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8179B2">
        <w:rPr>
          <w:rFonts w:ascii="g_font_2" w:eastAsia="Times New Roman" w:hAnsi="g_font_2" w:cs="Times New Roman"/>
          <w:sz w:val="26"/>
          <w:szCs w:val="26"/>
        </w:rPr>
        <w:t>plastic supply boxes</w:t>
      </w:r>
      <w:r>
        <w:rPr>
          <w:rFonts w:ascii="g_font_3" w:eastAsia="Times New Roman" w:hAnsi="g_font_3" w:cs="Times New Roman"/>
          <w:sz w:val="26"/>
          <w:szCs w:val="26"/>
        </w:rPr>
        <w:t xml:space="preserve">     </w:t>
      </w:r>
      <w:r w:rsidRPr="008179B2">
        <w:rPr>
          <w:rFonts w:ascii="g_font_3" w:eastAsia="Times New Roman" w:hAnsi="g_font_3" w:cs="Times New Roman"/>
          <w:sz w:val="26"/>
          <w:szCs w:val="26"/>
        </w:rPr>
        <w:t>NO –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>
        <w:rPr>
          <w:rFonts w:ascii="g_font_2" w:eastAsia="Times New Roman" w:hAnsi="g_font_2" w:cs="Times New Roman"/>
          <w:sz w:val="26"/>
          <w:szCs w:val="26"/>
        </w:rPr>
        <w:t xml:space="preserve">3 </w:t>
      </w:r>
      <w:r w:rsidRPr="008179B2">
        <w:rPr>
          <w:rFonts w:ascii="g_font_2" w:eastAsia="Times New Roman" w:hAnsi="g_font_2" w:cs="Times New Roman"/>
          <w:sz w:val="26"/>
          <w:szCs w:val="26"/>
        </w:rPr>
        <w:t>ring binders</w:t>
      </w:r>
      <w:r>
        <w:rPr>
          <w:rFonts w:ascii="g_font_3" w:eastAsia="Times New Roman" w:hAnsi="g_font_3" w:cs="Times New Roman"/>
          <w:sz w:val="26"/>
          <w:szCs w:val="26"/>
        </w:rPr>
        <w:t xml:space="preserve">      </w:t>
      </w:r>
      <w:r w:rsidRPr="008179B2">
        <w:rPr>
          <w:rFonts w:ascii="g_font_3" w:eastAsia="Times New Roman" w:hAnsi="g_font_3" w:cs="Times New Roman"/>
          <w:sz w:val="26"/>
          <w:szCs w:val="26"/>
        </w:rPr>
        <w:t>NO –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8179B2">
        <w:rPr>
          <w:rFonts w:ascii="g_font_2" w:eastAsia="Times New Roman" w:hAnsi="g_font_2" w:cs="Times New Roman"/>
          <w:sz w:val="26"/>
          <w:szCs w:val="26"/>
        </w:rPr>
        <w:t>mechanical pencils</w:t>
      </w:r>
    </w:p>
    <w:p w:rsidR="00481AAD" w:rsidRDefault="00481AAD" w:rsidP="008179B2">
      <w:pPr>
        <w:spacing w:line="240" w:lineRule="auto"/>
      </w:pPr>
    </w:p>
    <w:sectPr w:rsidR="0048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_font_1">
    <w:altName w:val="Times New Roman"/>
    <w:panose1 w:val="00000000000000000000"/>
    <w:charset w:val="00"/>
    <w:family w:val="roman"/>
    <w:notTrueType/>
    <w:pitch w:val="default"/>
  </w:font>
  <w:font w:name="g_font_2">
    <w:altName w:val="Times New Roman"/>
    <w:panose1 w:val="00000000000000000000"/>
    <w:charset w:val="00"/>
    <w:family w:val="roman"/>
    <w:notTrueType/>
    <w:pitch w:val="default"/>
  </w:font>
  <w:font w:name="g_font_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2"/>
    <w:rsid w:val="00481AAD"/>
    <w:rsid w:val="008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42345-A371-4CD5-B2E3-84FDF34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2015-07-15T15:21:00Z</dcterms:created>
  <dcterms:modified xsi:type="dcterms:W3CDTF">2015-07-15T15:24:00Z</dcterms:modified>
</cp:coreProperties>
</file>